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BF1" w:rsidRDefault="00424750" w:rsidP="0042475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Диагностическая карта обучающегося 9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 xml:space="preserve"> класса </w:t>
      </w:r>
    </w:p>
    <w:p w:rsidR="00424750" w:rsidRDefault="00424750" w:rsidP="0042475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___________________________________________________________________________________</w:t>
      </w:r>
    </w:p>
    <w:tbl>
      <w:tblPr>
        <w:tblStyle w:val="a3"/>
        <w:tblW w:w="15204" w:type="dxa"/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539"/>
        <w:gridCol w:w="539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1584"/>
      </w:tblGrid>
      <w:tr w:rsidR="00424750" w:rsidRPr="00424750" w:rsidTr="00424750">
        <w:tc>
          <w:tcPr>
            <w:tcW w:w="1951" w:type="dxa"/>
            <w:vMerge w:val="restart"/>
          </w:tcPr>
          <w:p w:rsid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z w:val="24"/>
                <w:szCs w:val="28"/>
              </w:rPr>
              <w:t>Раздел</w:t>
            </w:r>
          </w:p>
        </w:tc>
        <w:tc>
          <w:tcPr>
            <w:tcW w:w="4111" w:type="dxa"/>
            <w:vMerge w:val="restart"/>
          </w:tcPr>
          <w:p w:rsid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z w:val="24"/>
                <w:szCs w:val="28"/>
              </w:rPr>
              <w:t>Элементы содержания, проверяемые в ходе экзамена</w:t>
            </w:r>
          </w:p>
        </w:tc>
        <w:tc>
          <w:tcPr>
            <w:tcW w:w="7558" w:type="dxa"/>
            <w:gridSpan w:val="14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Даты</w:t>
            </w:r>
          </w:p>
        </w:tc>
        <w:tc>
          <w:tcPr>
            <w:tcW w:w="1584" w:type="dxa"/>
            <w:vMerge w:val="restart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</w:tr>
      <w:tr w:rsidR="00424750" w:rsidTr="00424750">
        <w:tc>
          <w:tcPr>
            <w:tcW w:w="1951" w:type="dxa"/>
            <w:vMerge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111" w:type="dxa"/>
            <w:vMerge/>
          </w:tcPr>
          <w:p w:rsidR="00424750" w:rsidRDefault="00424750" w:rsidP="00424750">
            <w:pPr>
              <w:ind w:left="176" w:hanging="176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  <w:vMerge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 xml:space="preserve">1. Механические </w:t>
            </w: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явления</w:t>
            </w: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1.1.Механическое движение. Траектория. Путь. Перемещение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1.2.Равномерное прямолинейное движение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1.3.Скорость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1.4.Ускорение</w:t>
            </w:r>
          </w:p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1.5.Равноускоренное прямолинейное движение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1.6.Свободное падение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1.7.Движение по окружности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1.8.Масса. Плотность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1.9.Сила. Сложение сил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1.10.Инерция. Первый закон Ньютона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1.11.Второй закон Ньютона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1.12.Третий закон Ньютона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1.13.Сила трения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1.14.Сила упругости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1.15.Закон всемирного тяготения. Сила тяжести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1.16.Импульс тела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1.17.Закон сохранения импульса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1.18.Механическая работа и мощность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1.19.Кинетическая энергия. Потенциальная энергия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1.20.Закон сохранения механической энергии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1.21.Простые механизмы. КПД простых механизмов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1.22.Давление. Атмосферное давление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1.23.Закон Паскаля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1.24.Закон Архимеда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1.25.Механические колебания и волны. Звук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  <w:t xml:space="preserve">2. 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 xml:space="preserve">Тепловые </w:t>
            </w: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явления</w:t>
            </w: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2.1.Строение вещества. Модели строения газа, жидкости и твердого тела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2.2.Тепловое движение атомов и молекул. Связь температуры вещества со скоростью хаотического движения частиц. Броуновское движение. Диффузия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2.3.Тепловое равновесие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2.4.Внутренняя энергия. Работа и теплопередача как способы изменения внутренней энергии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2.5.Виды теплопередачи: теплопроводность, конвекция, излучение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2.6.Количество теплоты. Удельная теплоемкость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2.7.Закон сохранения энергии в тепловых процессах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2.8.Испарение и конденсация. Кипение жидкостей.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2.9.Влажность воздуха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2.10.Плавление и кристаллизация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2.11.Преобразование энергии в тепловых машинах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. Электромагнитные явления</w:t>
            </w: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3.1.Электризация тел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3.2.Два вида электрических зарядов. Взаимодействие электрических зарядов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3.3.Закон сохранения электрических зарядов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3.4.Электрическое поле. Действие электрического поля на электрические заряды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3.5.Постоянный электрический ток. Сила тока. Напряжение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3.6.Электрическое сопротивление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3.7.Закон Ома для участка электрической цепи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3.8.Работа и мощность электрического тока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3.9.Закон Джоуля-Ленца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3.10.Опыт Эрстеда. Магнитное поле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3.11.Взаимодействие магнитов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1.12.Действие магнитного поля на проводник с током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3.13.Электромагнитная индукция. Опыты Фарадея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3.14.Электромагнитные колебания и волны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3.15.Закон прямолинейного распространения света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3.16.Закон отражения. Плоское зеркало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3.17.Преломление света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3.18.Дисперсия света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3.19.Линза. Фокусное расстояние линзы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3.20.Глаз как оптическая система. Оптические приборы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  <w:t xml:space="preserve">4. 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 xml:space="preserve">Квантовые </w:t>
            </w: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явления</w:t>
            </w: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4.1.Радиоактивность. Альфа-, бета-, гамма-излучение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4.2.Опыты Резерфорда. Планетарная модель атома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4.3.Состав атомного ядра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4.4.Ядерные реакции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  <w:t xml:space="preserve">5. 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Экспериментальные задачи</w:t>
            </w: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 Измерение плотности вещества.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 Измерение выталкивающей силы.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 Измерение жесткости пружины, исследование зависимости силы упругости, возникающей в пружине, от степени деформации пружины.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4. Измерение коэффициента трения скольжения, исследование зависимости силы трения скольжения от силы нормального давления.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 xml:space="preserve">5. Измерение сопротивления проводника, работы электрического тока, мощности электрического тока в проводнике, исследование силы тока, </w:t>
            </w:r>
            <w:proofErr w:type="gramStart"/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возникающей  в</w:t>
            </w:r>
            <w:proofErr w:type="gramEnd"/>
            <w:r w:rsidRPr="00424750">
              <w:rPr>
                <w:rFonts w:ascii="Times New Roman" w:hAnsi="Times New Roman" w:cs="Times New Roman"/>
                <w:sz w:val="24"/>
                <w:szCs w:val="28"/>
              </w:rPr>
              <w:t xml:space="preserve"> проводнике, от напряжения на его концах.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6. Измерение оптической силы линзы.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 xml:space="preserve">7. Исследование зависимости периода или частоты колебаний математического </w:t>
            </w:r>
            <w:proofErr w:type="gramStart"/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маятника  от</w:t>
            </w:r>
            <w:proofErr w:type="gramEnd"/>
            <w:r w:rsidRPr="00424750">
              <w:rPr>
                <w:rFonts w:ascii="Times New Roman" w:hAnsi="Times New Roman" w:cs="Times New Roman"/>
                <w:sz w:val="24"/>
                <w:szCs w:val="28"/>
              </w:rPr>
              <w:t xml:space="preserve">  длины нити.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424750" w:rsidRDefault="00424750" w:rsidP="00424750">
      <w:pPr>
        <w:jc w:val="center"/>
        <w:rPr>
          <w:rFonts w:ascii="Times New Roman" w:hAnsi="Times New Roman" w:cs="Times New Roman"/>
          <w:b/>
          <w:sz w:val="24"/>
        </w:rPr>
      </w:pPr>
    </w:p>
    <w:p w:rsidR="00424750" w:rsidRDefault="00424750" w:rsidP="00424750">
      <w:pPr>
        <w:jc w:val="center"/>
        <w:rPr>
          <w:rFonts w:ascii="Times New Roman" w:hAnsi="Times New Roman" w:cs="Times New Roman"/>
          <w:b/>
          <w:sz w:val="24"/>
        </w:rPr>
      </w:pPr>
    </w:p>
    <w:p w:rsidR="00424750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 .______________________________________________________________________________________________________________________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8._______________________________________________________________________________________________________________________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10. 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11. 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12. 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13. ______________________________________________________________________________________________________________________</w:t>
      </w:r>
    </w:p>
    <w:p w:rsidR="00AD61A5" w:rsidRPr="00424750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14.______________________________________________________________________________________________________________________</w:t>
      </w:r>
    </w:p>
    <w:sectPr w:rsidR="00AD61A5" w:rsidRPr="00424750" w:rsidSect="0042475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savePreviewPicture/>
  <w:compat>
    <w:useFELayout/>
    <w:compatSetting w:name="compatibilityMode" w:uri="http://schemas.microsoft.com/office/word" w:val="12"/>
  </w:compat>
  <w:rsids>
    <w:rsidRoot w:val="00424750"/>
    <w:rsid w:val="00424750"/>
    <w:rsid w:val="00691BF1"/>
    <w:rsid w:val="00AD61A5"/>
    <w:rsid w:val="00D9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4F828-B6E2-41C5-80EC-9A7ED6D28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7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revision>3</cp:revision>
  <dcterms:created xsi:type="dcterms:W3CDTF">2013-12-22T18:36:00Z</dcterms:created>
  <dcterms:modified xsi:type="dcterms:W3CDTF">2018-01-16T19:49:00Z</dcterms:modified>
</cp:coreProperties>
</file>